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EE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附件1：报价单</w:t>
      </w:r>
    </w:p>
    <w:bookmarkEnd w:id="0"/>
    <w:p w14:paraId="12E90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</w:p>
    <w:p w14:paraId="15D34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6AD715E4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Times New Roman" w:hAnsi="Times New Roman" w:cs="宋体"/>
          <w:b w:val="0"/>
          <w:sz w:val="40"/>
          <w:szCs w:val="40"/>
          <w:u w:val="single"/>
        </w:rPr>
      </w:pPr>
    </w:p>
    <w:p w14:paraId="78EA6E42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 w14:paraId="64B56BEE"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国产调压器维保备件采购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服务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项目询价函的全部内容，愿意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报价表中的单价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，承担本项目工作。具体报价明细如下：</w:t>
      </w:r>
    </w:p>
    <w:tbl>
      <w:tblPr>
        <w:tblStyle w:val="13"/>
        <w:tblW w:w="14582" w:type="dxa"/>
        <w:tblInd w:w="-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747"/>
        <w:gridCol w:w="2106"/>
        <w:gridCol w:w="611"/>
        <w:gridCol w:w="968"/>
        <w:gridCol w:w="815"/>
        <w:gridCol w:w="910"/>
        <w:gridCol w:w="932"/>
        <w:gridCol w:w="1854"/>
        <w:gridCol w:w="2143"/>
        <w:gridCol w:w="1789"/>
      </w:tblGrid>
      <w:tr w14:paraId="3ED8D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7C223901">
            <w:pPr>
              <w:pStyle w:val="2"/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747" w:type="dxa"/>
            <w:noWrap w:val="0"/>
            <w:vAlign w:val="center"/>
          </w:tcPr>
          <w:p w14:paraId="2D0756DF">
            <w:pPr>
              <w:pStyle w:val="2"/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2106" w:type="dxa"/>
            <w:noWrap w:val="0"/>
            <w:vAlign w:val="center"/>
          </w:tcPr>
          <w:p w14:paraId="6117E1C2">
            <w:pPr>
              <w:pStyle w:val="2"/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611" w:type="dxa"/>
            <w:noWrap w:val="0"/>
            <w:vAlign w:val="center"/>
          </w:tcPr>
          <w:p w14:paraId="52C1DFA9">
            <w:pPr>
              <w:pStyle w:val="2"/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968" w:type="dxa"/>
            <w:noWrap w:val="0"/>
            <w:vAlign w:val="center"/>
          </w:tcPr>
          <w:p w14:paraId="3D5B685C">
            <w:pPr>
              <w:pStyle w:val="2"/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预估数量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 w14:paraId="62B345B8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分项价格（元）</w:t>
            </w:r>
          </w:p>
        </w:tc>
        <w:tc>
          <w:tcPr>
            <w:tcW w:w="932" w:type="dxa"/>
            <w:noWrap w:val="0"/>
            <w:vAlign w:val="center"/>
          </w:tcPr>
          <w:p w14:paraId="77E4BEEF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税率（%）</w:t>
            </w:r>
          </w:p>
        </w:tc>
        <w:tc>
          <w:tcPr>
            <w:tcW w:w="1854" w:type="dxa"/>
            <w:noWrap w:val="0"/>
            <w:vAlign w:val="center"/>
          </w:tcPr>
          <w:p w14:paraId="6A572E9F">
            <w:pPr>
              <w:pStyle w:val="2"/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含税单价（元）</w:t>
            </w:r>
          </w:p>
        </w:tc>
        <w:tc>
          <w:tcPr>
            <w:tcW w:w="2143" w:type="dxa"/>
            <w:noWrap w:val="0"/>
            <w:vAlign w:val="center"/>
          </w:tcPr>
          <w:p w14:paraId="47E44B31">
            <w:pPr>
              <w:pStyle w:val="2"/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含税总价（元）</w:t>
            </w:r>
          </w:p>
        </w:tc>
        <w:tc>
          <w:tcPr>
            <w:tcW w:w="1789" w:type="dxa"/>
            <w:noWrap w:val="0"/>
            <w:vAlign w:val="center"/>
          </w:tcPr>
          <w:p w14:paraId="4DB7CB86">
            <w:pPr>
              <w:pStyle w:val="2"/>
              <w:ind w:left="0" w:leftChars="0" w:firstLine="0" w:firstLineChars="0"/>
              <w:jc w:val="center"/>
              <w:rPr>
                <w:rFonts w:hint="eastAsia" w:eastAsia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</w:tr>
      <w:tr w14:paraId="58D41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restart"/>
            <w:noWrap w:val="0"/>
            <w:vAlign w:val="center"/>
          </w:tcPr>
          <w:p w14:paraId="14EA637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 w14:paraId="7D7E6C81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调压器配件包</w:t>
            </w:r>
          </w:p>
        </w:tc>
        <w:tc>
          <w:tcPr>
            <w:tcW w:w="2106" w:type="dxa"/>
            <w:vMerge w:val="restart"/>
            <w:noWrap w:val="0"/>
            <w:vAlign w:val="center"/>
          </w:tcPr>
          <w:p w14:paraId="5C804C3A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RTZ-25/0.4-F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T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2C24B82A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vMerge w:val="restart"/>
            <w:noWrap w:val="0"/>
            <w:vAlign w:val="center"/>
          </w:tcPr>
          <w:p w14:paraId="7B60AF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  <w:p w14:paraId="7E437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815" w:type="dxa"/>
            <w:noWrap w:val="0"/>
            <w:vAlign w:val="center"/>
          </w:tcPr>
          <w:p w14:paraId="5457308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配件费</w:t>
            </w:r>
          </w:p>
        </w:tc>
        <w:tc>
          <w:tcPr>
            <w:tcW w:w="910" w:type="dxa"/>
            <w:noWrap w:val="0"/>
            <w:vAlign w:val="center"/>
          </w:tcPr>
          <w:p w14:paraId="422FDB33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restart"/>
            <w:noWrap w:val="0"/>
            <w:vAlign w:val="center"/>
          </w:tcPr>
          <w:p w14:paraId="22B8C07B"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vMerge w:val="restart"/>
            <w:noWrap w:val="0"/>
            <w:vAlign w:val="center"/>
          </w:tcPr>
          <w:p w14:paraId="28D0B086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restart"/>
            <w:noWrap w:val="0"/>
            <w:vAlign w:val="center"/>
          </w:tcPr>
          <w:p w14:paraId="0B74B3B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restart"/>
            <w:noWrap w:val="0"/>
            <w:vAlign w:val="center"/>
          </w:tcPr>
          <w:p w14:paraId="62284D4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5FAA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707" w:type="dxa"/>
            <w:vMerge w:val="continue"/>
            <w:noWrap w:val="0"/>
            <w:vAlign w:val="center"/>
          </w:tcPr>
          <w:p w14:paraId="2E7D97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2EB580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06" w:type="dxa"/>
            <w:vMerge w:val="continue"/>
            <w:noWrap w:val="0"/>
            <w:vAlign w:val="center"/>
          </w:tcPr>
          <w:p w14:paraId="7D22CB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01EA3C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 w14:paraId="0C8009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815" w:type="dxa"/>
            <w:noWrap w:val="0"/>
            <w:vAlign w:val="center"/>
          </w:tcPr>
          <w:p w14:paraId="440D012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人工费</w:t>
            </w:r>
          </w:p>
        </w:tc>
        <w:tc>
          <w:tcPr>
            <w:tcW w:w="910" w:type="dxa"/>
            <w:noWrap w:val="0"/>
            <w:vAlign w:val="center"/>
          </w:tcPr>
          <w:p w14:paraId="6E109CEA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continue"/>
            <w:noWrap w:val="0"/>
            <w:vAlign w:val="center"/>
          </w:tcPr>
          <w:p w14:paraId="0B09F264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 w14:paraId="7DDF4EA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continue"/>
            <w:noWrap w:val="0"/>
            <w:vAlign w:val="center"/>
          </w:tcPr>
          <w:p w14:paraId="2FCA5ABC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 w14:paraId="78015263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0009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restart"/>
            <w:noWrap w:val="0"/>
            <w:vAlign w:val="center"/>
          </w:tcPr>
          <w:p w14:paraId="117C4000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 w14:paraId="7B46182A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调压器配件包</w:t>
            </w:r>
          </w:p>
        </w:tc>
        <w:tc>
          <w:tcPr>
            <w:tcW w:w="2106" w:type="dxa"/>
            <w:vMerge w:val="restart"/>
            <w:noWrap w:val="0"/>
            <w:vAlign w:val="center"/>
          </w:tcPr>
          <w:p w14:paraId="79574971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RTZ-40/0.4-FTB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6684BE2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vMerge w:val="restart"/>
            <w:noWrap w:val="0"/>
            <w:vAlign w:val="center"/>
          </w:tcPr>
          <w:p w14:paraId="2E8F45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  <w:p w14:paraId="18E087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815" w:type="dxa"/>
            <w:noWrap w:val="0"/>
            <w:vAlign w:val="center"/>
          </w:tcPr>
          <w:p w14:paraId="22115D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配件费</w:t>
            </w:r>
          </w:p>
        </w:tc>
        <w:tc>
          <w:tcPr>
            <w:tcW w:w="910" w:type="dxa"/>
            <w:noWrap w:val="0"/>
            <w:vAlign w:val="center"/>
          </w:tcPr>
          <w:p w14:paraId="45321D08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restart"/>
            <w:noWrap w:val="0"/>
            <w:vAlign w:val="center"/>
          </w:tcPr>
          <w:p w14:paraId="632B36C9"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vMerge w:val="restart"/>
            <w:noWrap w:val="0"/>
            <w:vAlign w:val="center"/>
          </w:tcPr>
          <w:p w14:paraId="72F9C750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restart"/>
            <w:noWrap w:val="0"/>
            <w:vAlign w:val="center"/>
          </w:tcPr>
          <w:p w14:paraId="7016ABAD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restart"/>
            <w:noWrap w:val="0"/>
            <w:vAlign w:val="center"/>
          </w:tcPr>
          <w:p w14:paraId="3705311F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55D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continue"/>
            <w:noWrap w:val="0"/>
            <w:vAlign w:val="center"/>
          </w:tcPr>
          <w:p w14:paraId="654A20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73D05E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06" w:type="dxa"/>
            <w:vMerge w:val="continue"/>
            <w:noWrap w:val="0"/>
            <w:vAlign w:val="center"/>
          </w:tcPr>
          <w:p w14:paraId="54DE34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7166FC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 w14:paraId="32214E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815" w:type="dxa"/>
            <w:noWrap w:val="0"/>
            <w:vAlign w:val="center"/>
          </w:tcPr>
          <w:p w14:paraId="4821F0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人工费</w:t>
            </w:r>
          </w:p>
        </w:tc>
        <w:tc>
          <w:tcPr>
            <w:tcW w:w="910" w:type="dxa"/>
            <w:noWrap w:val="0"/>
            <w:vAlign w:val="center"/>
          </w:tcPr>
          <w:p w14:paraId="659B9339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continue"/>
            <w:noWrap w:val="0"/>
            <w:vAlign w:val="center"/>
          </w:tcPr>
          <w:p w14:paraId="5CC4F729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 w14:paraId="2A834731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continue"/>
            <w:noWrap w:val="0"/>
            <w:vAlign w:val="center"/>
          </w:tcPr>
          <w:p w14:paraId="7DBCCC31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 w14:paraId="27D26DD9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140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restart"/>
            <w:noWrap w:val="0"/>
            <w:vAlign w:val="center"/>
          </w:tcPr>
          <w:p w14:paraId="6E3AF3D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 w14:paraId="4E2895D0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调压器配件包</w:t>
            </w:r>
          </w:p>
        </w:tc>
        <w:tc>
          <w:tcPr>
            <w:tcW w:w="2106" w:type="dxa"/>
            <w:vMerge w:val="restart"/>
            <w:noWrap w:val="0"/>
            <w:vAlign w:val="center"/>
          </w:tcPr>
          <w:p w14:paraId="661AF8EB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RTZ-50/0.4-F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T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09478A71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vMerge w:val="restart"/>
            <w:noWrap w:val="0"/>
            <w:vAlign w:val="center"/>
          </w:tcPr>
          <w:p w14:paraId="3340BC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  <w:p w14:paraId="2BC0EC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 w:val="0"/>
            <w:vAlign w:val="center"/>
          </w:tcPr>
          <w:p w14:paraId="41F743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配件费</w:t>
            </w:r>
          </w:p>
        </w:tc>
        <w:tc>
          <w:tcPr>
            <w:tcW w:w="910" w:type="dxa"/>
            <w:noWrap w:val="0"/>
            <w:vAlign w:val="center"/>
          </w:tcPr>
          <w:p w14:paraId="092ADA54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restart"/>
            <w:noWrap w:val="0"/>
            <w:vAlign w:val="center"/>
          </w:tcPr>
          <w:p w14:paraId="33B308A3"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vMerge w:val="restart"/>
            <w:noWrap w:val="0"/>
            <w:vAlign w:val="center"/>
          </w:tcPr>
          <w:p w14:paraId="19A30C2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restart"/>
            <w:noWrap w:val="0"/>
            <w:vAlign w:val="center"/>
          </w:tcPr>
          <w:p w14:paraId="28589CF8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restart"/>
            <w:noWrap w:val="0"/>
            <w:vAlign w:val="center"/>
          </w:tcPr>
          <w:p w14:paraId="4C61A950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AB20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continue"/>
            <w:noWrap w:val="0"/>
            <w:vAlign w:val="center"/>
          </w:tcPr>
          <w:p w14:paraId="567310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1ECE98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06" w:type="dxa"/>
            <w:vMerge w:val="continue"/>
            <w:noWrap w:val="0"/>
            <w:vAlign w:val="center"/>
          </w:tcPr>
          <w:p w14:paraId="338E21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4FC70B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 w14:paraId="3C2090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815" w:type="dxa"/>
            <w:noWrap w:val="0"/>
            <w:vAlign w:val="center"/>
          </w:tcPr>
          <w:p w14:paraId="32E651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人工费</w:t>
            </w:r>
          </w:p>
        </w:tc>
        <w:tc>
          <w:tcPr>
            <w:tcW w:w="910" w:type="dxa"/>
            <w:noWrap w:val="0"/>
            <w:vAlign w:val="center"/>
          </w:tcPr>
          <w:p w14:paraId="13201461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continue"/>
            <w:noWrap w:val="0"/>
            <w:vAlign w:val="center"/>
          </w:tcPr>
          <w:p w14:paraId="32D531B9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 w14:paraId="304ABE5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continue"/>
            <w:noWrap w:val="0"/>
            <w:vAlign w:val="center"/>
          </w:tcPr>
          <w:p w14:paraId="63C3152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 w14:paraId="76EE152F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A77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restart"/>
            <w:noWrap w:val="0"/>
            <w:vAlign w:val="center"/>
          </w:tcPr>
          <w:p w14:paraId="5C43FE4F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 w14:paraId="154AEBD9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调压器配件包</w:t>
            </w:r>
          </w:p>
        </w:tc>
        <w:tc>
          <w:tcPr>
            <w:tcW w:w="2106" w:type="dxa"/>
            <w:vMerge w:val="restart"/>
            <w:noWrap w:val="0"/>
            <w:vAlign w:val="center"/>
          </w:tcPr>
          <w:p w14:paraId="1CD68B9A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RTZ-50/0.4-F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T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D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65C3EF09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vMerge w:val="restart"/>
            <w:noWrap w:val="0"/>
            <w:vAlign w:val="center"/>
          </w:tcPr>
          <w:p w14:paraId="57991F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  <w:p w14:paraId="1F23C1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815" w:type="dxa"/>
            <w:noWrap w:val="0"/>
            <w:vAlign w:val="center"/>
          </w:tcPr>
          <w:p w14:paraId="257298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配件费</w:t>
            </w:r>
          </w:p>
        </w:tc>
        <w:tc>
          <w:tcPr>
            <w:tcW w:w="910" w:type="dxa"/>
            <w:noWrap w:val="0"/>
            <w:vAlign w:val="center"/>
          </w:tcPr>
          <w:p w14:paraId="0251443D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restart"/>
            <w:noWrap w:val="0"/>
            <w:vAlign w:val="center"/>
          </w:tcPr>
          <w:p w14:paraId="5020159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vMerge w:val="restart"/>
            <w:noWrap w:val="0"/>
            <w:vAlign w:val="center"/>
          </w:tcPr>
          <w:p w14:paraId="4D478647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restart"/>
            <w:noWrap w:val="0"/>
            <w:vAlign w:val="center"/>
          </w:tcPr>
          <w:p w14:paraId="4E2E6D49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restart"/>
            <w:noWrap w:val="0"/>
            <w:vAlign w:val="center"/>
          </w:tcPr>
          <w:p w14:paraId="369AB161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6C44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continue"/>
            <w:noWrap w:val="0"/>
            <w:vAlign w:val="center"/>
          </w:tcPr>
          <w:p w14:paraId="17147E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66CA6F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06" w:type="dxa"/>
            <w:vMerge w:val="continue"/>
            <w:noWrap w:val="0"/>
            <w:vAlign w:val="center"/>
          </w:tcPr>
          <w:p w14:paraId="67EC31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4A3735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 w14:paraId="00AEF2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815" w:type="dxa"/>
            <w:noWrap w:val="0"/>
            <w:vAlign w:val="center"/>
          </w:tcPr>
          <w:p w14:paraId="36E456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人工费</w:t>
            </w:r>
          </w:p>
        </w:tc>
        <w:tc>
          <w:tcPr>
            <w:tcW w:w="910" w:type="dxa"/>
            <w:noWrap w:val="0"/>
            <w:vAlign w:val="center"/>
          </w:tcPr>
          <w:p w14:paraId="07A69190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continue"/>
            <w:noWrap w:val="0"/>
            <w:vAlign w:val="center"/>
          </w:tcPr>
          <w:p w14:paraId="24E199F6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 w14:paraId="2538BD98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continue"/>
            <w:noWrap w:val="0"/>
            <w:vAlign w:val="center"/>
          </w:tcPr>
          <w:p w14:paraId="440A2457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 w14:paraId="0D22682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C925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restart"/>
            <w:noWrap w:val="0"/>
            <w:vAlign w:val="center"/>
          </w:tcPr>
          <w:p w14:paraId="6204C0CF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 w14:paraId="4B97A04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调压器配件包</w:t>
            </w:r>
          </w:p>
        </w:tc>
        <w:tc>
          <w:tcPr>
            <w:tcW w:w="2106" w:type="dxa"/>
            <w:vMerge w:val="restart"/>
            <w:noWrap w:val="0"/>
            <w:vAlign w:val="center"/>
          </w:tcPr>
          <w:p w14:paraId="265F5CE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RTZ-80/0.4-F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T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4E81F032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vMerge w:val="restart"/>
            <w:noWrap w:val="0"/>
            <w:vAlign w:val="center"/>
          </w:tcPr>
          <w:p w14:paraId="04E330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 w:val="0"/>
            <w:vAlign w:val="center"/>
          </w:tcPr>
          <w:p w14:paraId="54FC4E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配件费</w:t>
            </w:r>
          </w:p>
        </w:tc>
        <w:tc>
          <w:tcPr>
            <w:tcW w:w="910" w:type="dxa"/>
            <w:noWrap w:val="0"/>
            <w:vAlign w:val="center"/>
          </w:tcPr>
          <w:p w14:paraId="69DAF763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restart"/>
            <w:shd w:val="clear" w:color="auto" w:fill="auto"/>
            <w:noWrap w:val="0"/>
            <w:vAlign w:val="center"/>
          </w:tcPr>
          <w:p w14:paraId="299CEEE6">
            <w:pPr>
              <w:widowControl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vMerge w:val="restart"/>
            <w:noWrap w:val="0"/>
            <w:vAlign w:val="center"/>
          </w:tcPr>
          <w:p w14:paraId="172DEAD1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restart"/>
            <w:noWrap w:val="0"/>
            <w:vAlign w:val="center"/>
          </w:tcPr>
          <w:p w14:paraId="0A2F3047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restart"/>
            <w:noWrap w:val="0"/>
            <w:vAlign w:val="center"/>
          </w:tcPr>
          <w:p w14:paraId="3757BC71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F3E0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vMerge w:val="continue"/>
            <w:noWrap w:val="0"/>
            <w:vAlign w:val="center"/>
          </w:tcPr>
          <w:p w14:paraId="3495A3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4E8E71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06" w:type="dxa"/>
            <w:vMerge w:val="continue"/>
            <w:noWrap w:val="0"/>
            <w:vAlign w:val="center"/>
          </w:tcPr>
          <w:p w14:paraId="52AC70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380AB8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 w14:paraId="11B6BB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815" w:type="dxa"/>
            <w:noWrap w:val="0"/>
            <w:vAlign w:val="center"/>
          </w:tcPr>
          <w:p w14:paraId="07C454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人工费</w:t>
            </w:r>
          </w:p>
        </w:tc>
        <w:tc>
          <w:tcPr>
            <w:tcW w:w="910" w:type="dxa"/>
            <w:noWrap w:val="0"/>
            <w:vAlign w:val="center"/>
          </w:tcPr>
          <w:p w14:paraId="3E53FF85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2" w:type="dxa"/>
            <w:vMerge w:val="continue"/>
            <w:noWrap w:val="0"/>
            <w:vAlign w:val="center"/>
          </w:tcPr>
          <w:p w14:paraId="6CE60EE5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 w14:paraId="752D8E2D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vMerge w:val="continue"/>
            <w:noWrap w:val="0"/>
            <w:vAlign w:val="center"/>
          </w:tcPr>
          <w:p w14:paraId="105E2FF0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 w14:paraId="4523653C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7B1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368DF812">
            <w:pPr>
              <w:widowControl/>
              <w:jc w:val="center"/>
              <w:textAlignment w:val="center"/>
              <w:rPr>
                <w:rFonts w:hint="default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747" w:type="dxa"/>
            <w:noWrap w:val="0"/>
            <w:vAlign w:val="center"/>
          </w:tcPr>
          <w:p w14:paraId="04C5B00B">
            <w:pPr>
              <w:widowControl/>
              <w:jc w:val="center"/>
              <w:textAlignment w:val="center"/>
              <w:rPr>
                <w:rFonts w:hint="eastAsia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调压箱</w:t>
            </w:r>
          </w:p>
        </w:tc>
        <w:tc>
          <w:tcPr>
            <w:tcW w:w="2106" w:type="dxa"/>
            <w:noWrap w:val="0"/>
            <w:vAlign w:val="center"/>
          </w:tcPr>
          <w:p w14:paraId="3BDB580E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RX0.4/100A</w:t>
            </w:r>
          </w:p>
        </w:tc>
        <w:tc>
          <w:tcPr>
            <w:tcW w:w="611" w:type="dxa"/>
            <w:noWrap w:val="0"/>
            <w:vAlign w:val="center"/>
          </w:tcPr>
          <w:p w14:paraId="4F41C6A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968" w:type="dxa"/>
            <w:noWrap w:val="0"/>
            <w:vAlign w:val="center"/>
          </w:tcPr>
          <w:p w14:paraId="1F683C9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6B9DC53A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68509ACE">
            <w:pPr>
              <w:pStyle w:val="2"/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3672C8F8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3E1ABF7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031C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577F0B3C"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747" w:type="dxa"/>
            <w:noWrap w:val="0"/>
            <w:vAlign w:val="center"/>
          </w:tcPr>
          <w:p w14:paraId="486305D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过滤器滤芯</w:t>
            </w:r>
          </w:p>
        </w:tc>
        <w:tc>
          <w:tcPr>
            <w:tcW w:w="2106" w:type="dxa"/>
            <w:noWrap w:val="0"/>
            <w:vAlign w:val="center"/>
          </w:tcPr>
          <w:p w14:paraId="03BFCFF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DN50</w:t>
            </w:r>
          </w:p>
        </w:tc>
        <w:tc>
          <w:tcPr>
            <w:tcW w:w="611" w:type="dxa"/>
            <w:noWrap w:val="0"/>
            <w:vAlign w:val="center"/>
          </w:tcPr>
          <w:p w14:paraId="2C627367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noWrap w:val="0"/>
            <w:vAlign w:val="center"/>
          </w:tcPr>
          <w:p w14:paraId="0E0C08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22F1E644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25252F4D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350E41F3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195F4617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A746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26BF9AB5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47" w:type="dxa"/>
            <w:noWrap w:val="0"/>
            <w:vAlign w:val="center"/>
          </w:tcPr>
          <w:p w14:paraId="29831631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过滤器滤芯</w:t>
            </w:r>
          </w:p>
        </w:tc>
        <w:tc>
          <w:tcPr>
            <w:tcW w:w="2106" w:type="dxa"/>
            <w:noWrap w:val="0"/>
            <w:vAlign w:val="center"/>
          </w:tcPr>
          <w:p w14:paraId="2AA63C8A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DN80</w:t>
            </w:r>
          </w:p>
        </w:tc>
        <w:tc>
          <w:tcPr>
            <w:tcW w:w="611" w:type="dxa"/>
            <w:noWrap w:val="0"/>
            <w:vAlign w:val="center"/>
          </w:tcPr>
          <w:p w14:paraId="22E72FE2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noWrap w:val="0"/>
            <w:vAlign w:val="center"/>
          </w:tcPr>
          <w:p w14:paraId="4D6DC1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5562BA61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3BDDF4AB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350983D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0F10786F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37A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0DF42F0D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747" w:type="dxa"/>
            <w:noWrap w:val="0"/>
            <w:vAlign w:val="center"/>
          </w:tcPr>
          <w:p w14:paraId="2A83EBB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过滤器滤芯</w:t>
            </w:r>
          </w:p>
        </w:tc>
        <w:tc>
          <w:tcPr>
            <w:tcW w:w="2106" w:type="dxa"/>
            <w:noWrap w:val="0"/>
            <w:vAlign w:val="center"/>
          </w:tcPr>
          <w:p w14:paraId="6B0B66E9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DN100</w:t>
            </w:r>
          </w:p>
        </w:tc>
        <w:tc>
          <w:tcPr>
            <w:tcW w:w="611" w:type="dxa"/>
            <w:noWrap w:val="0"/>
            <w:vAlign w:val="center"/>
          </w:tcPr>
          <w:p w14:paraId="1BEC0780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noWrap w:val="0"/>
            <w:vAlign w:val="center"/>
          </w:tcPr>
          <w:p w14:paraId="598502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63E179B6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416BA00C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60E2D59E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567F90AD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286C3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65BFEB3D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47" w:type="dxa"/>
            <w:noWrap w:val="0"/>
            <w:vAlign w:val="center"/>
          </w:tcPr>
          <w:p w14:paraId="1EDA2BA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放散阀</w:t>
            </w:r>
          </w:p>
        </w:tc>
        <w:tc>
          <w:tcPr>
            <w:tcW w:w="2106" w:type="dxa"/>
            <w:noWrap w:val="0"/>
            <w:vAlign w:val="center"/>
          </w:tcPr>
          <w:p w14:paraId="15251281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DN25 PN16</w:t>
            </w:r>
          </w:p>
        </w:tc>
        <w:tc>
          <w:tcPr>
            <w:tcW w:w="611" w:type="dxa"/>
            <w:noWrap w:val="0"/>
            <w:vAlign w:val="center"/>
          </w:tcPr>
          <w:p w14:paraId="14CE969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6D9C4E8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45112965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49794467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2855E20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35915B7F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5FC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4EC22360"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1747" w:type="dxa"/>
            <w:noWrap w:val="0"/>
            <w:vAlign w:val="center"/>
          </w:tcPr>
          <w:p w14:paraId="02F61715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放散阀</w:t>
            </w:r>
          </w:p>
        </w:tc>
        <w:tc>
          <w:tcPr>
            <w:tcW w:w="2106" w:type="dxa"/>
            <w:noWrap w:val="0"/>
            <w:vAlign w:val="center"/>
          </w:tcPr>
          <w:p w14:paraId="4B5ECBB0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DN40 PN16</w:t>
            </w:r>
          </w:p>
        </w:tc>
        <w:tc>
          <w:tcPr>
            <w:tcW w:w="611" w:type="dxa"/>
            <w:noWrap w:val="0"/>
            <w:vAlign w:val="center"/>
          </w:tcPr>
          <w:p w14:paraId="1436B84B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41B40C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6DA4D05E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7A7A8277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2059EA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62FBCEBA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3393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0B8F8257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747" w:type="dxa"/>
            <w:noWrap w:val="0"/>
            <w:vAlign w:val="center"/>
          </w:tcPr>
          <w:p w14:paraId="2D9586E5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调压器主调头</w:t>
            </w:r>
          </w:p>
        </w:tc>
        <w:tc>
          <w:tcPr>
            <w:tcW w:w="2106" w:type="dxa"/>
            <w:noWrap w:val="0"/>
            <w:vAlign w:val="center"/>
          </w:tcPr>
          <w:p w14:paraId="5A1D96AB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RTZ-50Q</w:t>
            </w:r>
          </w:p>
        </w:tc>
        <w:tc>
          <w:tcPr>
            <w:tcW w:w="611" w:type="dxa"/>
            <w:noWrap w:val="0"/>
            <w:vAlign w:val="center"/>
          </w:tcPr>
          <w:p w14:paraId="2D08F3D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968" w:type="dxa"/>
            <w:noWrap w:val="0"/>
            <w:vAlign w:val="center"/>
          </w:tcPr>
          <w:p w14:paraId="22B365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615C7297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23425E7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FA240D3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63E00E9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A9CA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03151486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747" w:type="dxa"/>
            <w:noWrap w:val="0"/>
            <w:vAlign w:val="center"/>
          </w:tcPr>
          <w:p w14:paraId="5393ED9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调压器主机</w:t>
            </w:r>
          </w:p>
        </w:tc>
        <w:tc>
          <w:tcPr>
            <w:tcW w:w="2106" w:type="dxa"/>
            <w:noWrap w:val="0"/>
            <w:vAlign w:val="center"/>
          </w:tcPr>
          <w:p w14:paraId="5547228A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RTZ-50Q</w:t>
            </w:r>
          </w:p>
        </w:tc>
        <w:tc>
          <w:tcPr>
            <w:tcW w:w="611" w:type="dxa"/>
            <w:noWrap w:val="0"/>
            <w:vAlign w:val="center"/>
          </w:tcPr>
          <w:p w14:paraId="3977C9C0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15974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14D49227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5BDC286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119DE786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4FD71210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6174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3BFDFDEF">
            <w:pPr>
              <w:widowControl/>
              <w:jc w:val="center"/>
              <w:textAlignment w:val="center"/>
              <w:rPr>
                <w:rFonts w:hint="default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  <w:t>14</w:t>
            </w:r>
          </w:p>
        </w:tc>
        <w:tc>
          <w:tcPr>
            <w:tcW w:w="1747" w:type="dxa"/>
            <w:noWrap w:val="0"/>
            <w:vAlign w:val="center"/>
          </w:tcPr>
          <w:p w14:paraId="5A4B03CE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调压器主机</w:t>
            </w:r>
          </w:p>
        </w:tc>
        <w:tc>
          <w:tcPr>
            <w:tcW w:w="2106" w:type="dxa"/>
            <w:noWrap w:val="0"/>
            <w:vAlign w:val="center"/>
          </w:tcPr>
          <w:p w14:paraId="7F750313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RTZ-50FQ</w:t>
            </w:r>
          </w:p>
        </w:tc>
        <w:tc>
          <w:tcPr>
            <w:tcW w:w="611" w:type="dxa"/>
            <w:noWrap w:val="0"/>
            <w:vAlign w:val="center"/>
          </w:tcPr>
          <w:p w14:paraId="6EB1C2D1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4B549B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62B7A32C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0F47D97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63C2532E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5875017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F86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1FFA5FB3">
            <w:pPr>
              <w:widowControl/>
              <w:jc w:val="center"/>
              <w:textAlignment w:val="center"/>
              <w:rPr>
                <w:rFonts w:hint="default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  <w:t>15</w:t>
            </w:r>
          </w:p>
        </w:tc>
        <w:tc>
          <w:tcPr>
            <w:tcW w:w="1747" w:type="dxa"/>
            <w:noWrap w:val="0"/>
            <w:vAlign w:val="center"/>
          </w:tcPr>
          <w:p w14:paraId="7F0E63B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调压器主机</w:t>
            </w:r>
          </w:p>
        </w:tc>
        <w:tc>
          <w:tcPr>
            <w:tcW w:w="2106" w:type="dxa"/>
            <w:noWrap w:val="0"/>
            <w:vAlign w:val="center"/>
          </w:tcPr>
          <w:p w14:paraId="1FDC0911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RTZ-50EQ</w:t>
            </w:r>
          </w:p>
        </w:tc>
        <w:tc>
          <w:tcPr>
            <w:tcW w:w="611" w:type="dxa"/>
            <w:noWrap w:val="0"/>
            <w:vAlign w:val="center"/>
          </w:tcPr>
          <w:p w14:paraId="47F53DFA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2C5985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5A85772A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65C256C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6AFDF521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53F5FFE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843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0A2E2D83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747" w:type="dxa"/>
            <w:noWrap w:val="0"/>
            <w:vAlign w:val="center"/>
          </w:tcPr>
          <w:p w14:paraId="059B9849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调压器主机</w:t>
            </w:r>
          </w:p>
        </w:tc>
        <w:tc>
          <w:tcPr>
            <w:tcW w:w="2106" w:type="dxa"/>
            <w:noWrap w:val="0"/>
            <w:vAlign w:val="center"/>
          </w:tcPr>
          <w:p w14:paraId="7FDED200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RTZ-50NQ</w:t>
            </w:r>
          </w:p>
        </w:tc>
        <w:tc>
          <w:tcPr>
            <w:tcW w:w="611" w:type="dxa"/>
            <w:noWrap w:val="0"/>
            <w:vAlign w:val="center"/>
          </w:tcPr>
          <w:p w14:paraId="41E64B59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640634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6FAEB183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7DE22503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6FE5663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36B189D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208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128B0C89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747" w:type="dxa"/>
            <w:noWrap w:val="0"/>
            <w:vAlign w:val="center"/>
          </w:tcPr>
          <w:p w14:paraId="5AB1B60D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调压器主机</w:t>
            </w:r>
          </w:p>
        </w:tc>
        <w:tc>
          <w:tcPr>
            <w:tcW w:w="2106" w:type="dxa"/>
            <w:noWrap w:val="0"/>
            <w:vAlign w:val="center"/>
          </w:tcPr>
          <w:p w14:paraId="4932999E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RTZ-80NQ</w:t>
            </w:r>
          </w:p>
        </w:tc>
        <w:tc>
          <w:tcPr>
            <w:tcW w:w="611" w:type="dxa"/>
            <w:noWrap w:val="0"/>
            <w:vAlign w:val="center"/>
          </w:tcPr>
          <w:p w14:paraId="79C7F6E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0BAA87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29DDEB8D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5B0E363E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5E553E5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2765897A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E26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7FA43C1C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747" w:type="dxa"/>
            <w:noWrap w:val="0"/>
            <w:vAlign w:val="center"/>
          </w:tcPr>
          <w:p w14:paraId="7E748CC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调压器主机</w:t>
            </w:r>
          </w:p>
        </w:tc>
        <w:tc>
          <w:tcPr>
            <w:tcW w:w="2106" w:type="dxa"/>
            <w:noWrap w:val="0"/>
            <w:vAlign w:val="center"/>
          </w:tcPr>
          <w:p w14:paraId="6BA4053E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RTZ-50Q</w:t>
            </w:r>
          </w:p>
        </w:tc>
        <w:tc>
          <w:tcPr>
            <w:tcW w:w="611" w:type="dxa"/>
            <w:noWrap w:val="0"/>
            <w:vAlign w:val="center"/>
          </w:tcPr>
          <w:p w14:paraId="30B676E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7827AF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280C1006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6693648A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803E8A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63DBD22D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284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08AD10F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747" w:type="dxa"/>
            <w:noWrap w:val="0"/>
            <w:vAlign w:val="center"/>
          </w:tcPr>
          <w:p w14:paraId="5FE19A2D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调压器主机</w:t>
            </w:r>
          </w:p>
        </w:tc>
        <w:tc>
          <w:tcPr>
            <w:tcW w:w="2106" w:type="dxa"/>
            <w:noWrap w:val="0"/>
            <w:vAlign w:val="center"/>
          </w:tcPr>
          <w:p w14:paraId="4B20F495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FTB249</w:t>
            </w:r>
          </w:p>
        </w:tc>
        <w:tc>
          <w:tcPr>
            <w:tcW w:w="611" w:type="dxa"/>
            <w:noWrap w:val="0"/>
            <w:vAlign w:val="center"/>
          </w:tcPr>
          <w:p w14:paraId="06A56EC4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3ABEA7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533A0149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0DC5F00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10A4E4E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5EA26A2D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E33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744B905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747" w:type="dxa"/>
            <w:noWrap w:val="0"/>
            <w:vAlign w:val="center"/>
          </w:tcPr>
          <w:p w14:paraId="543C27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</w:t>
            </w:r>
          </w:p>
        </w:tc>
        <w:tc>
          <w:tcPr>
            <w:tcW w:w="2106" w:type="dxa"/>
            <w:noWrap w:val="0"/>
            <w:vAlign w:val="center"/>
          </w:tcPr>
          <w:p w14:paraId="4D51F5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RTZ-50/0.4FQ</w:t>
            </w:r>
          </w:p>
        </w:tc>
        <w:tc>
          <w:tcPr>
            <w:tcW w:w="611" w:type="dxa"/>
            <w:noWrap w:val="0"/>
            <w:vAlign w:val="center"/>
          </w:tcPr>
          <w:p w14:paraId="701EBD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497A0E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392077D2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648BB663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1711431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4E53F64C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9C4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02DFFD98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747" w:type="dxa"/>
            <w:noWrap w:val="0"/>
            <w:vAlign w:val="center"/>
          </w:tcPr>
          <w:p w14:paraId="164964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切断阀</w:t>
            </w:r>
          </w:p>
        </w:tc>
        <w:tc>
          <w:tcPr>
            <w:tcW w:w="2106" w:type="dxa"/>
            <w:noWrap w:val="0"/>
            <w:vAlign w:val="center"/>
          </w:tcPr>
          <w:p w14:paraId="70384B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FTB</w:t>
            </w:r>
          </w:p>
        </w:tc>
        <w:tc>
          <w:tcPr>
            <w:tcW w:w="611" w:type="dxa"/>
            <w:noWrap w:val="0"/>
            <w:vAlign w:val="center"/>
          </w:tcPr>
          <w:p w14:paraId="7ED820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374A99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3C322C5F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1F3F8C8D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57F1DA8A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4ED5697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1A1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118CE5D3"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747" w:type="dxa"/>
            <w:noWrap w:val="0"/>
            <w:vAlign w:val="center"/>
          </w:tcPr>
          <w:p w14:paraId="2B6294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调压器主机</w:t>
            </w:r>
          </w:p>
        </w:tc>
        <w:tc>
          <w:tcPr>
            <w:tcW w:w="2106" w:type="dxa"/>
            <w:noWrap w:val="0"/>
            <w:vAlign w:val="center"/>
          </w:tcPr>
          <w:p w14:paraId="416381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DN50</w:t>
            </w:r>
          </w:p>
        </w:tc>
        <w:tc>
          <w:tcPr>
            <w:tcW w:w="611" w:type="dxa"/>
            <w:noWrap w:val="0"/>
            <w:vAlign w:val="center"/>
          </w:tcPr>
          <w:p w14:paraId="4CD439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968" w:type="dxa"/>
            <w:noWrap w:val="0"/>
            <w:vAlign w:val="center"/>
          </w:tcPr>
          <w:p w14:paraId="5C53A7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5C45E12E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1676255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7D1DE03C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7DE1325E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33BB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51ECAB2A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23</w:t>
            </w:r>
          </w:p>
        </w:tc>
        <w:tc>
          <w:tcPr>
            <w:tcW w:w="1747" w:type="dxa"/>
            <w:noWrap w:val="0"/>
            <w:vAlign w:val="center"/>
          </w:tcPr>
          <w:p w14:paraId="0E56D4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压力表</w:t>
            </w:r>
          </w:p>
        </w:tc>
        <w:tc>
          <w:tcPr>
            <w:tcW w:w="2106" w:type="dxa"/>
            <w:noWrap w:val="0"/>
            <w:vAlign w:val="center"/>
          </w:tcPr>
          <w:p w14:paraId="302B6A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0~10KP0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精度2.5级</w:t>
            </w:r>
          </w:p>
        </w:tc>
        <w:tc>
          <w:tcPr>
            <w:tcW w:w="611" w:type="dxa"/>
            <w:noWrap w:val="0"/>
            <w:vAlign w:val="center"/>
          </w:tcPr>
          <w:p w14:paraId="31EC5E4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块</w:t>
            </w:r>
          </w:p>
        </w:tc>
        <w:tc>
          <w:tcPr>
            <w:tcW w:w="968" w:type="dxa"/>
            <w:noWrap w:val="0"/>
            <w:vAlign w:val="center"/>
          </w:tcPr>
          <w:p w14:paraId="7EACBD6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68F7D6EC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324AAAA2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6516FFE7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1A36571C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1CB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633EA4A2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24</w:t>
            </w:r>
          </w:p>
        </w:tc>
        <w:tc>
          <w:tcPr>
            <w:tcW w:w="1747" w:type="dxa"/>
            <w:noWrap w:val="0"/>
            <w:vAlign w:val="center"/>
          </w:tcPr>
          <w:p w14:paraId="5E9778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压力表</w:t>
            </w:r>
          </w:p>
        </w:tc>
        <w:tc>
          <w:tcPr>
            <w:tcW w:w="2106" w:type="dxa"/>
            <w:noWrap w:val="0"/>
            <w:vAlign w:val="center"/>
          </w:tcPr>
          <w:p w14:paraId="27F3B7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Y-100 0~0.1Mpa</w:t>
            </w:r>
          </w:p>
        </w:tc>
        <w:tc>
          <w:tcPr>
            <w:tcW w:w="611" w:type="dxa"/>
            <w:noWrap w:val="0"/>
            <w:vAlign w:val="center"/>
          </w:tcPr>
          <w:p w14:paraId="1FFF705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块</w:t>
            </w:r>
          </w:p>
        </w:tc>
        <w:tc>
          <w:tcPr>
            <w:tcW w:w="968" w:type="dxa"/>
            <w:noWrap w:val="0"/>
            <w:vAlign w:val="center"/>
          </w:tcPr>
          <w:p w14:paraId="3882D03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3F5D52C8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2F44FD9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DC79DAD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7897CAC6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5E9DB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7" w:type="dxa"/>
            <w:noWrap w:val="0"/>
            <w:vAlign w:val="center"/>
          </w:tcPr>
          <w:p w14:paraId="77AAD8E5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1747" w:type="dxa"/>
            <w:noWrap w:val="0"/>
            <w:vAlign w:val="center"/>
          </w:tcPr>
          <w:p w14:paraId="132E42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切断阀阀口垫</w:t>
            </w:r>
          </w:p>
        </w:tc>
        <w:tc>
          <w:tcPr>
            <w:tcW w:w="2106" w:type="dxa"/>
            <w:noWrap w:val="0"/>
            <w:vAlign w:val="center"/>
          </w:tcPr>
          <w:p w14:paraId="6B5224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FTB249</w:t>
            </w:r>
          </w:p>
        </w:tc>
        <w:tc>
          <w:tcPr>
            <w:tcW w:w="611" w:type="dxa"/>
            <w:noWrap w:val="0"/>
            <w:vAlign w:val="center"/>
          </w:tcPr>
          <w:p w14:paraId="670978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968" w:type="dxa"/>
            <w:noWrap w:val="0"/>
            <w:vAlign w:val="center"/>
          </w:tcPr>
          <w:p w14:paraId="00958F3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350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78F34B64">
            <w:pPr>
              <w:ind w:left="0" w:leftChars="0" w:firstLine="0" w:firstLineChars="0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854" w:type="dxa"/>
            <w:noWrap w:val="0"/>
            <w:vAlign w:val="center"/>
          </w:tcPr>
          <w:p w14:paraId="0AB17B88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6D910673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89" w:type="dxa"/>
            <w:noWrap w:val="0"/>
            <w:vAlign w:val="center"/>
          </w:tcPr>
          <w:p w14:paraId="73A77A35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6D7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796" w:type="dxa"/>
            <w:gridSpan w:val="8"/>
            <w:noWrap w:val="0"/>
            <w:vAlign w:val="bottom"/>
          </w:tcPr>
          <w:p w14:paraId="383B6F54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合计金额</w:t>
            </w:r>
            <w:r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（元）</w:t>
            </w:r>
          </w:p>
        </w:tc>
        <w:tc>
          <w:tcPr>
            <w:tcW w:w="5786" w:type="dxa"/>
            <w:gridSpan w:val="3"/>
            <w:noWrap w:val="0"/>
            <w:vAlign w:val="center"/>
          </w:tcPr>
          <w:p w14:paraId="647056DC">
            <w:pPr>
              <w:pStyle w:val="2"/>
              <w:ind w:left="0" w:leftChars="0" w:firstLine="0" w:firstLineChars="0"/>
              <w:jc w:val="center"/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2C55C465">
      <w:pPr>
        <w:pStyle w:val="2"/>
        <w:rPr>
          <w:rFonts w:hint="eastAsia"/>
        </w:rPr>
      </w:pPr>
    </w:p>
    <w:p w14:paraId="74EFBC58">
      <w:pPr>
        <w:spacing w:line="400" w:lineRule="exact"/>
        <w:rPr>
          <w:rFonts w:hint="eastAsia" w:ascii="Times New Roman" w:hAnsi="Times New Roman" w:eastAsia="仿宋_GB2312" w:cs="仿宋_GB2312"/>
          <w:b w:val="0"/>
          <w:bCs w:val="0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注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：1.含税总价</w:t>
      </w:r>
      <w:r>
        <w:rPr>
          <w:rFonts w:ascii="Times New Roman" w:hAnsi="Times New Roman" w:eastAsia="仿宋_GB2312" w:cs="仿宋_GB2312"/>
          <w:b w:val="0"/>
          <w:bCs w:val="0"/>
          <w:sz w:val="24"/>
        </w:rPr>
        <w:t>‌=‌不含税总价‌×(1+‌税率‌)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；</w:t>
      </w:r>
    </w:p>
    <w:p w14:paraId="4037B834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Times New Roman" w:hAnsi="Times New Roman" w:eastAsia="仿宋_GB2312" w:cs="仿宋_GB2312"/>
          <w:b w:val="0"/>
          <w:bCs w:val="0"/>
          <w:sz w:val="24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报价保留2位小数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  <w:lang w:eastAsia="zh-CN"/>
        </w:rPr>
        <w:t>；</w:t>
      </w:r>
    </w:p>
    <w:p w14:paraId="6E280700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hint="eastAsia" w:ascii="Times New Roman" w:hAnsi="Times New Roman" w:eastAsia="仿宋_GB2312" w:cs="仿宋_GB2312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24"/>
          <w:highlight w:val="none"/>
        </w:rPr>
        <w:t>最终按实际结算。</w:t>
      </w:r>
    </w:p>
    <w:p w14:paraId="7D33B599"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 w14:paraId="31C00035"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 w14:paraId="309E7369"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 w14:paraId="3B0C93FA"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 w14:paraId="6A23FB1C"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 w14:paraId="57B60E51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1.我公司能够按照询价函要求提供产品及相关服务，响应所有要求。</w:t>
      </w:r>
    </w:p>
    <w:p w14:paraId="00AA7DD6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2.报价包括包装费、装车费、运输费、卸货费、保险费、13%增值税税费、技术服务费、售后服务费、风险费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等可</w:t>
      </w:r>
      <w:r>
        <w:rPr>
          <w:rFonts w:hint="eastAsia" w:ascii="Times New Roman" w:hAnsi="Times New Roman" w:eastAsia="仿宋_GB2312" w:cs="仿宋_GB2312"/>
          <w:sz w:val="32"/>
          <w:szCs w:val="32"/>
        </w:rPr>
        <w:t>预见或其他不可预见的一切费用。</w:t>
      </w:r>
    </w:p>
    <w:p w14:paraId="32D89CC4">
      <w:pPr>
        <w:spacing w:line="52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3.服务期：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自合同签订之日起1年。</w:t>
      </w:r>
    </w:p>
    <w:p w14:paraId="2F322A97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.报价有效期为3个月。</w:t>
      </w:r>
    </w:p>
    <w:p w14:paraId="4D1CBAEB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3CCD9C3">
      <w:pPr>
        <w:pStyle w:val="6"/>
        <w:spacing w:after="0" w:line="560" w:lineRule="exac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p w14:paraId="3C48A511">
      <w:pPr>
        <w:pStyle w:val="6"/>
        <w:spacing w:after="0" w:line="560" w:lineRule="exac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p w14:paraId="7D3AB4C2">
      <w:pPr>
        <w:pStyle w:val="6"/>
        <w:spacing w:after="0" w:line="560" w:lineRule="exact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p w14:paraId="069D8279"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 w14:paraId="7CACE3AB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 w14:paraId="7FD823A0">
      <w:pPr>
        <w:pStyle w:val="2"/>
        <w:ind w:left="0" w:leftChars="0" w:firstLine="0" w:firstLineChars="0"/>
        <w:rPr>
          <w:rFonts w:ascii="Times New Roman" w:hAnsi="Times New Roman" w:eastAsia="小标宋"/>
          <w:bCs/>
          <w:sz w:val="40"/>
          <w:szCs w:val="40"/>
        </w:rPr>
      </w:pPr>
    </w:p>
    <w:p w14:paraId="6F7CA609">
      <w:pPr>
        <w:rPr>
          <w:rFonts w:ascii="Times New Roman" w:hAnsi="Times New Roman" w:eastAsia="小标宋"/>
          <w:bCs/>
          <w:sz w:val="40"/>
          <w:szCs w:val="40"/>
        </w:rPr>
        <w:sectPr>
          <w:pgSz w:w="16838" w:h="11906" w:orient="landscape"/>
          <w:pgMar w:top="1559" w:right="1440" w:bottom="1418" w:left="1440" w:header="851" w:footer="992" w:gutter="0"/>
          <w:cols w:space="425" w:num="1"/>
          <w:docGrid w:linePitch="312" w:charSpace="0"/>
        </w:sectPr>
      </w:pPr>
    </w:p>
    <w:p w14:paraId="41E8D4C3">
      <w:pPr>
        <w:ind w:firstLine="1200" w:firstLineChars="300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019001DA">
      <w:pPr>
        <w:pStyle w:val="7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38FBA40">
      <w:pPr>
        <w:pStyle w:val="7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E9CA158">
      <w:pPr>
        <w:pStyle w:val="7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775842">
      <w:pPr>
        <w:pStyle w:val="7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1A112A">
      <w:pPr>
        <w:pStyle w:val="7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9E2E0A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3CEA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B46605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51AD7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99FEC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72356F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FCA16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65206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7F31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B9941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2CAB3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FEC45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19D3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F6537F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4530D5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7C892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BD3A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FF452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6A8DC6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53C4B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62EFFB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7B3635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A1964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3228FA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12012EC0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506DBDF9">
      <w:pPr>
        <w:spacing w:line="560" w:lineRule="exact"/>
        <w:jc w:val="center"/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</w:t>
      </w: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或法人授权委托书</w:t>
      </w:r>
    </w:p>
    <w:p w14:paraId="44CB66C1"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（加盖公章）</w:t>
      </w:r>
    </w:p>
    <w:p w14:paraId="413A9AA8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E7E7578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13CF21B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3D421EB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E74CE07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709B0A1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76E2890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A1AEB21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B5893C2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1A85DE51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24994C5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A1FACE5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CD3B681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19EC3BA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B962FC9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717F565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6C55CA9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0A329D1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E4AC466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1468B43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13FAD7A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1E7B772C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BABC4E6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3914586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6973ACB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2BC4F72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B1A9114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15B9586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E358AF1">
      <w:pPr>
        <w:pStyle w:val="7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7101A05">
      <w:pPr>
        <w:spacing w:line="560" w:lineRule="exact"/>
        <w:ind w:firstLine="2400" w:firstLineChars="600"/>
        <w:jc w:val="both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default" w:ascii="Times New Roman" w:hAnsi="Times New Roman" w:eastAsia="小标宋" w:cstheme="minorBidi"/>
          <w:b w:val="0"/>
          <w:bCs/>
          <w:sz w:val="40"/>
          <w:szCs w:val="40"/>
          <w:lang w:val="en-US" w:eastAsia="zh-CN"/>
        </w:rPr>
        <w:t>资质证书</w:t>
      </w:r>
      <w:r>
        <w:rPr>
          <w:rFonts w:hint="eastAsia" w:ascii="Times New Roman" w:hAnsi="Times New Roman" w:eastAsia="小标宋" w:cs="小标宋"/>
          <w:bCs/>
          <w:sz w:val="40"/>
          <w:szCs w:val="40"/>
        </w:rPr>
        <w:t>（加盖公章）</w:t>
      </w:r>
    </w:p>
    <w:p w14:paraId="11E821AF">
      <w:pPr>
        <w:pStyle w:val="7"/>
        <w:adjustRightInd w:val="0"/>
        <w:snapToGrid w:val="0"/>
        <w:spacing w:line="440" w:lineRule="exact"/>
        <w:ind w:firstLine="800" w:firstLineChars="200"/>
        <w:jc w:val="center"/>
        <w:outlineLvl w:val="0"/>
        <w:rPr>
          <w:rFonts w:hint="default" w:ascii="Times New Roman" w:hAnsi="Times New Roman" w:eastAsia="小标宋" w:cstheme="minorBidi"/>
          <w:b w:val="0"/>
          <w:bCs/>
          <w:sz w:val="40"/>
          <w:szCs w:val="40"/>
          <w:lang w:val="en-US" w:eastAsia="zh-CN"/>
        </w:rPr>
      </w:pPr>
    </w:p>
    <w:p w14:paraId="2A4FC684">
      <w:pPr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418" w:bottom="1440" w:left="155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91195"/>
    <w:multiLevelType w:val="singleLevel"/>
    <w:tmpl w:val="1889119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9A"/>
    <w:rsid w:val="000056FF"/>
    <w:rsid w:val="00047462"/>
    <w:rsid w:val="00087E94"/>
    <w:rsid w:val="00094B35"/>
    <w:rsid w:val="00095F96"/>
    <w:rsid w:val="000C6E83"/>
    <w:rsid w:val="000D7B53"/>
    <w:rsid w:val="00115C52"/>
    <w:rsid w:val="00132133"/>
    <w:rsid w:val="001419FF"/>
    <w:rsid w:val="0015538A"/>
    <w:rsid w:val="001600D8"/>
    <w:rsid w:val="001635B4"/>
    <w:rsid w:val="001F662F"/>
    <w:rsid w:val="00200B96"/>
    <w:rsid w:val="0025146B"/>
    <w:rsid w:val="0025738B"/>
    <w:rsid w:val="00281F19"/>
    <w:rsid w:val="002A52AB"/>
    <w:rsid w:val="002E0B57"/>
    <w:rsid w:val="00321866"/>
    <w:rsid w:val="003272B9"/>
    <w:rsid w:val="00343966"/>
    <w:rsid w:val="00347627"/>
    <w:rsid w:val="00355018"/>
    <w:rsid w:val="00371599"/>
    <w:rsid w:val="00392710"/>
    <w:rsid w:val="003D4DBD"/>
    <w:rsid w:val="003E7DD1"/>
    <w:rsid w:val="003F006E"/>
    <w:rsid w:val="00412D25"/>
    <w:rsid w:val="00420E63"/>
    <w:rsid w:val="0044474A"/>
    <w:rsid w:val="00447C38"/>
    <w:rsid w:val="004C370B"/>
    <w:rsid w:val="004D67B3"/>
    <w:rsid w:val="0053035C"/>
    <w:rsid w:val="00531EF4"/>
    <w:rsid w:val="00544FCB"/>
    <w:rsid w:val="0054745D"/>
    <w:rsid w:val="0057490A"/>
    <w:rsid w:val="005B31D8"/>
    <w:rsid w:val="005C6816"/>
    <w:rsid w:val="005E49C9"/>
    <w:rsid w:val="00663CF2"/>
    <w:rsid w:val="006A04BB"/>
    <w:rsid w:val="006A1FE1"/>
    <w:rsid w:val="006D7BF9"/>
    <w:rsid w:val="006F3545"/>
    <w:rsid w:val="00740C2B"/>
    <w:rsid w:val="007523B3"/>
    <w:rsid w:val="00792E27"/>
    <w:rsid w:val="007C2A41"/>
    <w:rsid w:val="007C3AD3"/>
    <w:rsid w:val="007D4DAF"/>
    <w:rsid w:val="007F4C65"/>
    <w:rsid w:val="007F75C6"/>
    <w:rsid w:val="007F7F06"/>
    <w:rsid w:val="00802DE6"/>
    <w:rsid w:val="00824BD8"/>
    <w:rsid w:val="0083689A"/>
    <w:rsid w:val="00860F50"/>
    <w:rsid w:val="008646C2"/>
    <w:rsid w:val="0086601B"/>
    <w:rsid w:val="00876AB9"/>
    <w:rsid w:val="00882DF5"/>
    <w:rsid w:val="008879B8"/>
    <w:rsid w:val="008908E9"/>
    <w:rsid w:val="00897977"/>
    <w:rsid w:val="008B03BF"/>
    <w:rsid w:val="008B3010"/>
    <w:rsid w:val="008B50CC"/>
    <w:rsid w:val="008C0A23"/>
    <w:rsid w:val="009003AE"/>
    <w:rsid w:val="00904F6B"/>
    <w:rsid w:val="00911BD0"/>
    <w:rsid w:val="0093019D"/>
    <w:rsid w:val="00930B6B"/>
    <w:rsid w:val="00955A6D"/>
    <w:rsid w:val="00964BAB"/>
    <w:rsid w:val="00992E28"/>
    <w:rsid w:val="009C0C1E"/>
    <w:rsid w:val="009C16DA"/>
    <w:rsid w:val="009C6475"/>
    <w:rsid w:val="009E1F95"/>
    <w:rsid w:val="009E396C"/>
    <w:rsid w:val="00A04F30"/>
    <w:rsid w:val="00A20B7E"/>
    <w:rsid w:val="00A21090"/>
    <w:rsid w:val="00A2749A"/>
    <w:rsid w:val="00A64716"/>
    <w:rsid w:val="00A660BA"/>
    <w:rsid w:val="00A745A7"/>
    <w:rsid w:val="00A7500B"/>
    <w:rsid w:val="00A75A08"/>
    <w:rsid w:val="00A75D74"/>
    <w:rsid w:val="00A82FDF"/>
    <w:rsid w:val="00A84E07"/>
    <w:rsid w:val="00AA12CA"/>
    <w:rsid w:val="00B63D96"/>
    <w:rsid w:val="00B76943"/>
    <w:rsid w:val="00B92CEF"/>
    <w:rsid w:val="00BA13D2"/>
    <w:rsid w:val="00C000BF"/>
    <w:rsid w:val="00C14AAD"/>
    <w:rsid w:val="00C2193B"/>
    <w:rsid w:val="00C367BA"/>
    <w:rsid w:val="00C36EDF"/>
    <w:rsid w:val="00C45CF4"/>
    <w:rsid w:val="00C61749"/>
    <w:rsid w:val="00C710E2"/>
    <w:rsid w:val="00C9449A"/>
    <w:rsid w:val="00CC3E43"/>
    <w:rsid w:val="00CE0877"/>
    <w:rsid w:val="00CE35E6"/>
    <w:rsid w:val="00CE78CC"/>
    <w:rsid w:val="00D37677"/>
    <w:rsid w:val="00D55CDF"/>
    <w:rsid w:val="00D938F0"/>
    <w:rsid w:val="00DA3E2D"/>
    <w:rsid w:val="00DB3BBB"/>
    <w:rsid w:val="00DC1372"/>
    <w:rsid w:val="00DC5133"/>
    <w:rsid w:val="00DC5E61"/>
    <w:rsid w:val="00DF1988"/>
    <w:rsid w:val="00E03361"/>
    <w:rsid w:val="00E37408"/>
    <w:rsid w:val="00E56C4C"/>
    <w:rsid w:val="00E74BCE"/>
    <w:rsid w:val="00E76381"/>
    <w:rsid w:val="00E901B5"/>
    <w:rsid w:val="00E97E84"/>
    <w:rsid w:val="00ED6401"/>
    <w:rsid w:val="00F24742"/>
    <w:rsid w:val="00F96BAE"/>
    <w:rsid w:val="00FE1C6C"/>
    <w:rsid w:val="014063FE"/>
    <w:rsid w:val="02554DCA"/>
    <w:rsid w:val="025E74AC"/>
    <w:rsid w:val="02767A0A"/>
    <w:rsid w:val="04A34180"/>
    <w:rsid w:val="07226B68"/>
    <w:rsid w:val="07305A73"/>
    <w:rsid w:val="07E47C71"/>
    <w:rsid w:val="0A90611B"/>
    <w:rsid w:val="0E450CEC"/>
    <w:rsid w:val="0E4F0E6F"/>
    <w:rsid w:val="105C5B68"/>
    <w:rsid w:val="114C7209"/>
    <w:rsid w:val="121F7AFF"/>
    <w:rsid w:val="12A052A7"/>
    <w:rsid w:val="14821896"/>
    <w:rsid w:val="15742206"/>
    <w:rsid w:val="15AF134D"/>
    <w:rsid w:val="178917BE"/>
    <w:rsid w:val="182124FC"/>
    <w:rsid w:val="1A3146DE"/>
    <w:rsid w:val="1BEF4FE7"/>
    <w:rsid w:val="1DAD07E1"/>
    <w:rsid w:val="1E9E057A"/>
    <w:rsid w:val="208010E1"/>
    <w:rsid w:val="211F7986"/>
    <w:rsid w:val="22BD4007"/>
    <w:rsid w:val="248F6BD1"/>
    <w:rsid w:val="25D96306"/>
    <w:rsid w:val="27501099"/>
    <w:rsid w:val="28225C82"/>
    <w:rsid w:val="285F3FDB"/>
    <w:rsid w:val="297A12A0"/>
    <w:rsid w:val="2BD876B2"/>
    <w:rsid w:val="2C091CE9"/>
    <w:rsid w:val="2D766B80"/>
    <w:rsid w:val="311F308B"/>
    <w:rsid w:val="317F1FED"/>
    <w:rsid w:val="318D26EA"/>
    <w:rsid w:val="333052D2"/>
    <w:rsid w:val="35022B40"/>
    <w:rsid w:val="353131A7"/>
    <w:rsid w:val="3A53023B"/>
    <w:rsid w:val="3AF0688F"/>
    <w:rsid w:val="3BAE5737"/>
    <w:rsid w:val="3C246E37"/>
    <w:rsid w:val="42661506"/>
    <w:rsid w:val="431D1F59"/>
    <w:rsid w:val="44A61C62"/>
    <w:rsid w:val="4A074B25"/>
    <w:rsid w:val="4B8166AC"/>
    <w:rsid w:val="4BA12BC2"/>
    <w:rsid w:val="4DC41B03"/>
    <w:rsid w:val="4F7014FD"/>
    <w:rsid w:val="50794F45"/>
    <w:rsid w:val="510319B7"/>
    <w:rsid w:val="51A27694"/>
    <w:rsid w:val="52E37F64"/>
    <w:rsid w:val="56527255"/>
    <w:rsid w:val="58C44394"/>
    <w:rsid w:val="58D16FE9"/>
    <w:rsid w:val="5E253BFF"/>
    <w:rsid w:val="615C33BC"/>
    <w:rsid w:val="61BE4076"/>
    <w:rsid w:val="621403B0"/>
    <w:rsid w:val="626B15A6"/>
    <w:rsid w:val="63EA29A9"/>
    <w:rsid w:val="65133B44"/>
    <w:rsid w:val="65650D00"/>
    <w:rsid w:val="65943CCA"/>
    <w:rsid w:val="6762160C"/>
    <w:rsid w:val="6DE07122"/>
    <w:rsid w:val="6E5F6651"/>
    <w:rsid w:val="702E79EE"/>
    <w:rsid w:val="73A5465D"/>
    <w:rsid w:val="744316B0"/>
    <w:rsid w:val="7B242BA1"/>
    <w:rsid w:val="7BE4358F"/>
    <w:rsid w:val="7DBA1D35"/>
    <w:rsid w:val="7E2D0162"/>
    <w:rsid w:val="7F421419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宋体" w:hAnsi="宋体"/>
    </w:rPr>
  </w:style>
  <w:style w:type="paragraph" w:styleId="3">
    <w:name w:val="Body Text Indent"/>
    <w:basedOn w:val="1"/>
    <w:link w:val="24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Indent"/>
    <w:basedOn w:val="1"/>
    <w:qFormat/>
    <w:uiPriority w:val="0"/>
    <w:rPr>
      <w:rFonts w:ascii="仿宋" w:hAnsi="仿宋" w:eastAsia="仿宋" w:cs="仿宋_GB2312"/>
      <w:sz w:val="28"/>
      <w:szCs w:val="28"/>
    </w:rPr>
  </w:style>
  <w:style w:type="paragraph" w:styleId="6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6"/>
    <w:link w:val="2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4"/>
    <w:link w:val="10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批注框文本 字符"/>
    <w:basedOn w:val="14"/>
    <w:link w:val="8"/>
    <w:semiHidden/>
    <w:qFormat/>
    <w:uiPriority w:val="99"/>
    <w:rPr>
      <w:sz w:val="18"/>
      <w:szCs w:val="18"/>
    </w:rPr>
  </w:style>
  <w:style w:type="character" w:customStyle="1" w:styleId="20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正文首行缩进 Char"/>
    <w:qFormat/>
    <w:uiPriority w:val="0"/>
    <w:rPr>
      <w:rFonts w:ascii="Calibri" w:hAnsi="Calibri" w:eastAsia="仿宋" w:cs="Times New Roman"/>
      <w:kern w:val="2"/>
      <w:sz w:val="24"/>
      <w:szCs w:val="24"/>
    </w:rPr>
  </w:style>
  <w:style w:type="character" w:customStyle="1" w:styleId="22">
    <w:name w:val="正文文本 字符"/>
    <w:basedOn w:val="14"/>
    <w:link w:val="6"/>
    <w:semiHidden/>
    <w:qFormat/>
    <w:uiPriority w:val="99"/>
  </w:style>
  <w:style w:type="character" w:customStyle="1" w:styleId="23">
    <w:name w:val="正文首行缩进 字符"/>
    <w:basedOn w:val="22"/>
    <w:link w:val="11"/>
    <w:qFormat/>
    <w:uiPriority w:val="0"/>
    <w:rPr>
      <w:rFonts w:ascii="Times New Roman" w:hAnsi="Times New Roman" w:eastAsia="仿宋" w:cs="Times New Roman"/>
      <w:sz w:val="24"/>
      <w:szCs w:val="24"/>
    </w:rPr>
  </w:style>
  <w:style w:type="character" w:customStyle="1" w:styleId="24">
    <w:name w:val="正文文本缩进 字符"/>
    <w:basedOn w:val="14"/>
    <w:link w:val="3"/>
    <w:semiHidden/>
    <w:qFormat/>
    <w:uiPriority w:val="99"/>
  </w:style>
  <w:style w:type="character" w:customStyle="1" w:styleId="25">
    <w:name w:val="标题 1 字符"/>
    <w:basedOn w:val="14"/>
    <w:qFormat/>
    <w:uiPriority w:val="9"/>
    <w:rPr>
      <w:b/>
      <w:bCs/>
      <w:kern w:val="44"/>
      <w:sz w:val="44"/>
      <w:szCs w:val="44"/>
    </w:rPr>
  </w:style>
  <w:style w:type="character" w:customStyle="1" w:styleId="26">
    <w:name w:val="标题 1 字符1"/>
    <w:basedOn w:val="14"/>
    <w:link w:val="4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7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1964</Words>
  <Characters>2526</Characters>
  <Lines>17</Lines>
  <Paragraphs>4</Paragraphs>
  <TotalTime>5</TotalTime>
  <ScaleCrop>false</ScaleCrop>
  <LinksUpToDate>false</LinksUpToDate>
  <CharactersWithSpaces>2622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2022-07-12T07:16:00Z</dcterms:created>
  <dc:creator>lenovo</dc:creator>
  <cp:lastModifiedBy>陈怡</cp:lastModifiedBy>
  <cp:lastPrinted>2026-03-30T05:32:00Z</cp:lastPrinted>
  <dcterms:modified xsi:type="dcterms:W3CDTF">2026-06-16T06:36:50Z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eyJoZGlkIjoiZjcwNTk3NWViNjkyYTc4ZWZmMDlkMTA4NDU0ODk1MGIiLCJ1c2VySWQiOiI0NTM4MjQzNTAifQ==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7D71758ABF994A75823A91BE7C4509C0_13</vt:lpwstr>
  </property>
</Properties>
</file>